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81" w:rsidRPr="00964C1F" w:rsidRDefault="00EE1E81" w:rsidP="00B3780B">
      <w:pPr>
        <w:jc w:val="center"/>
        <w:rPr>
          <w:rFonts w:ascii="Times New Roman" w:hAnsi="Times New Roman" w:cs="Times New Roman"/>
          <w:b/>
          <w:sz w:val="24"/>
          <w:szCs w:val="24"/>
          <w:lang w:val="en-US"/>
        </w:rPr>
      </w:pPr>
      <w:r>
        <w:rPr>
          <w:rFonts w:ascii="Times New Roman" w:hAnsi="Times New Roman" w:cs="Times New Roman"/>
          <w:b/>
          <w:sz w:val="24"/>
          <w:szCs w:val="24"/>
          <w:lang w:val="en-US"/>
        </w:rPr>
        <w:t>Editorial Ethics</w:t>
      </w:r>
    </w:p>
    <w:p w:rsidR="00EE1E81" w:rsidRPr="00B3780B" w:rsidRDefault="00EE1E81" w:rsidP="00B3780B">
      <w:pPr>
        <w:jc w:val="center"/>
        <w:rPr>
          <w:rFonts w:ascii="Times New Roman" w:hAnsi="Times New Roman" w:cs="Times New Roman"/>
          <w:sz w:val="24"/>
          <w:szCs w:val="24"/>
          <w:lang w:val="en-US"/>
        </w:rPr>
      </w:pPr>
      <w:r w:rsidRPr="00964C1F">
        <w:rPr>
          <w:rFonts w:ascii="Times New Roman" w:eastAsia="Times New Roman" w:hAnsi="Times New Roman" w:cs="Times New Roman"/>
          <w:iCs/>
          <w:sz w:val="24"/>
          <w:szCs w:val="24"/>
          <w:lang w:val="en-US" w:eastAsia="ru-RU"/>
        </w:rPr>
        <w:t>1</w:t>
      </w:r>
      <w:r w:rsidRPr="00B3780B">
        <w:rPr>
          <w:rFonts w:ascii="Times New Roman" w:eastAsia="Times New Roman" w:hAnsi="Times New Roman" w:cs="Times New Roman"/>
          <w:b/>
          <w:iCs/>
          <w:sz w:val="24"/>
          <w:szCs w:val="24"/>
          <w:lang w:val="en-US" w:eastAsia="ru-RU"/>
        </w:rPr>
        <w:t>. Principles of Professional Ethics of the Editorial Board and Publisher</w:t>
      </w:r>
      <w:r w:rsidR="00B3780B" w:rsidRPr="00B3780B">
        <w:rPr>
          <w:rFonts w:ascii="Times New Roman" w:eastAsia="Times New Roman" w:hAnsi="Times New Roman" w:cs="Times New Roman"/>
          <w:b/>
          <w:iCs/>
          <w:sz w:val="24"/>
          <w:szCs w:val="24"/>
          <w:lang w:val="en-US" w:eastAsia="ru-RU"/>
        </w:rPr>
        <w:t>.</w:t>
      </w:r>
    </w:p>
    <w:p w:rsidR="00EE1E81" w:rsidRPr="00964C1F" w:rsidRDefault="00EE1E81" w:rsidP="00B3780B">
      <w:pPr>
        <w:ind w:firstLine="708"/>
        <w:rPr>
          <w:rFonts w:ascii="Times New Roman" w:hAnsi="Times New Roman" w:cs="Times New Roman"/>
          <w:sz w:val="24"/>
          <w:szCs w:val="24"/>
          <w:lang w:val="en-US"/>
        </w:rPr>
      </w:pPr>
      <w:r w:rsidRPr="00964C1F">
        <w:rPr>
          <w:rFonts w:ascii="Times New Roman" w:hAnsi="Times New Roman" w:cs="Times New Roman"/>
          <w:sz w:val="24"/>
          <w:szCs w:val="24"/>
          <w:lang w:val="en-US"/>
        </w:rPr>
        <w:t>The Editorial Board (</w:t>
      </w:r>
      <w:r w:rsidRPr="00964C1F">
        <w:rPr>
          <w:rFonts w:ascii="Times New Roman" w:eastAsia="Times New Roman" w:hAnsi="Times New Roman" w:cs="Times New Roman"/>
          <w:sz w:val="24"/>
          <w:szCs w:val="24"/>
          <w:lang w:val="en-US" w:eastAsia="ru-RU"/>
        </w:rPr>
        <w:t xml:space="preserve">editor-in-chief) </w:t>
      </w:r>
      <w:r w:rsidR="007B7410">
        <w:rPr>
          <w:rFonts w:ascii="Times New Roman" w:hAnsi="Times New Roman" w:cs="Times New Roman"/>
          <w:sz w:val="24"/>
          <w:szCs w:val="24"/>
          <w:lang w:val="en-US"/>
        </w:rPr>
        <w:t xml:space="preserve">of the Journal </w:t>
      </w:r>
      <w:r w:rsidR="007B7410">
        <w:rPr>
          <w:rFonts w:ascii="Times New Roman" w:hAnsi="Times New Roman" w:cs="Times New Roman"/>
          <w:i/>
          <w:sz w:val="24"/>
          <w:szCs w:val="24"/>
          <w:lang w:val="en-US"/>
        </w:rPr>
        <w:t>Scandinavian Philology</w:t>
      </w:r>
      <w:r w:rsidRPr="00964C1F">
        <w:rPr>
          <w:rFonts w:ascii="Times New Roman" w:hAnsi="Times New Roman" w:cs="Times New Roman"/>
          <w:sz w:val="24"/>
          <w:szCs w:val="24"/>
          <w:lang w:val="en-US"/>
        </w:rPr>
        <w:t xml:space="preserve"> consistently works at full respect of the principles of editorial ethics in accordance with the recommendations of the Committee on the Ethics of Scientific Publications (COPE) </w:t>
      </w:r>
      <w:r w:rsidRPr="00964C1F">
        <w:rPr>
          <w:rFonts w:ascii="Times New Roman" w:eastAsia="Times New Roman" w:hAnsi="Times New Roman" w:cs="Times New Roman"/>
          <w:sz w:val="24"/>
          <w:szCs w:val="24"/>
          <w:lang w:val="en-US" w:eastAsia="ru-RU"/>
        </w:rPr>
        <w:t>(</w:t>
      </w:r>
      <w:hyperlink r:id="rId4" w:tgtFrame="_blank" w:history="1">
        <w:r w:rsidRPr="00964C1F">
          <w:rPr>
            <w:rFonts w:ascii="Times New Roman" w:eastAsia="Times New Roman" w:hAnsi="Times New Roman" w:cs="Times New Roman"/>
            <w:color w:val="0000FF"/>
            <w:sz w:val="24"/>
            <w:szCs w:val="24"/>
            <w:u w:val="single"/>
            <w:lang w:val="en-US" w:eastAsia="ru-RU"/>
          </w:rPr>
          <w:t>www.publicet.org</w:t>
        </w:r>
      </w:hyperlink>
      <w:r>
        <w:rPr>
          <w:rFonts w:ascii="Times New Roman" w:eastAsia="Times New Roman" w:hAnsi="Times New Roman" w:cs="Times New Roman"/>
          <w:sz w:val="24"/>
          <w:szCs w:val="24"/>
          <w:lang w:val="en-US" w:eastAsia="ru-RU"/>
        </w:rPr>
        <w:t>)</w:t>
      </w:r>
      <w:r w:rsidRPr="00964C1F">
        <w:rPr>
          <w:rFonts w:ascii="Times New Roman" w:hAnsi="Times New Roman" w:cs="Times New Roman"/>
          <w:sz w:val="24"/>
          <w:szCs w:val="24"/>
          <w:lang w:val="en-US"/>
        </w:rPr>
        <w:t>, as well as the experience of reputable international journals and publishers.</w:t>
      </w:r>
    </w:p>
    <w:p w:rsidR="00EE1E81" w:rsidRDefault="00EE1E81" w:rsidP="00B3780B">
      <w:pPr>
        <w:ind w:firstLine="708"/>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The board is responsible for publication of authors’ works in accordance with the fundamental principles of:</w:t>
      </w:r>
    </w:p>
    <w:p w:rsidR="00EE1E81" w:rsidRDefault="00EE1E81" w:rsidP="00EE1E81">
      <w:pPr>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proofErr w:type="gramStart"/>
      <w:r w:rsidRPr="00964C1F">
        <w:rPr>
          <w:rFonts w:ascii="Times New Roman" w:eastAsia="Times New Roman" w:hAnsi="Times New Roman" w:cs="Times New Roman"/>
          <w:sz w:val="24"/>
          <w:szCs w:val="24"/>
          <w:lang w:val="en-US" w:eastAsia="ru-RU"/>
        </w:rPr>
        <w:t>relevance</w:t>
      </w:r>
      <w:proofErr w:type="gramEnd"/>
      <w:r w:rsidRPr="00964C1F">
        <w:rPr>
          <w:rFonts w:ascii="Times New Roman" w:eastAsia="Times New Roman" w:hAnsi="Times New Roman" w:cs="Times New Roman"/>
          <w:sz w:val="24"/>
          <w:szCs w:val="24"/>
          <w:lang w:val="en-US" w:eastAsia="ru-RU"/>
        </w:rPr>
        <w:t xml:space="preserve"> and originality of research;</w:t>
      </w:r>
    </w:p>
    <w:p w:rsidR="00EE1E81" w:rsidRDefault="00EE1E81" w:rsidP="00EE1E81">
      <w:pPr>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proofErr w:type="gramStart"/>
      <w:r w:rsidRPr="00964C1F">
        <w:rPr>
          <w:rFonts w:ascii="Times New Roman" w:eastAsia="Times New Roman" w:hAnsi="Times New Roman" w:cs="Times New Roman"/>
          <w:sz w:val="24"/>
          <w:szCs w:val="24"/>
          <w:lang w:val="en-US" w:eastAsia="ru-RU"/>
        </w:rPr>
        <w:t>credibility</w:t>
      </w:r>
      <w:proofErr w:type="gramEnd"/>
      <w:r w:rsidRPr="00964C1F">
        <w:rPr>
          <w:rFonts w:ascii="Times New Roman" w:eastAsia="Times New Roman" w:hAnsi="Times New Roman" w:cs="Times New Roman"/>
          <w:sz w:val="24"/>
          <w:szCs w:val="24"/>
          <w:lang w:val="en-US" w:eastAsia="ru-RU"/>
        </w:rPr>
        <w:t xml:space="preserve"> of results and scientific significance;</w:t>
      </w:r>
    </w:p>
    <w:p w:rsidR="00EE1E81" w:rsidRDefault="00EE1E81" w:rsidP="00EE1E81">
      <w:pPr>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proofErr w:type="gramStart"/>
      <w:r w:rsidRPr="00964C1F">
        <w:rPr>
          <w:rFonts w:ascii="Times New Roman" w:eastAsia="Times New Roman" w:hAnsi="Times New Roman" w:cs="Times New Roman"/>
          <w:sz w:val="24"/>
          <w:szCs w:val="24"/>
          <w:lang w:val="en-US" w:eastAsia="ru-RU"/>
        </w:rPr>
        <w:t>recognition</w:t>
      </w:r>
      <w:proofErr w:type="gramEnd"/>
      <w:r w:rsidRPr="00964C1F">
        <w:rPr>
          <w:rFonts w:ascii="Times New Roman" w:eastAsia="Times New Roman" w:hAnsi="Times New Roman" w:cs="Times New Roman"/>
          <w:sz w:val="24"/>
          <w:szCs w:val="24"/>
          <w:lang w:val="en-US" w:eastAsia="ru-RU"/>
        </w:rPr>
        <w:t xml:space="preserve"> of contribution of other researchers to investigations in the field and the mandatory presentation of appropriate references to the publications used;</w:t>
      </w:r>
    </w:p>
    <w:p w:rsidR="00EE1E81" w:rsidRDefault="00EE1E81" w:rsidP="00EE1E81">
      <w:pPr>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reviewing all errors and inaccuracies discovered by the author or by the editorial staff in a due time.</w:t>
      </w:r>
    </w:p>
    <w:p w:rsidR="00EE1E81" w:rsidRPr="00964C1F" w:rsidRDefault="00EE1E81" w:rsidP="00B3780B">
      <w:pPr>
        <w:ind w:firstLine="708"/>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The editor-in-chief must not allow publication of material if there is a reason to believe that it has been plagiarized or contains materials banned from publication. Unpublished data obtained from submitted manuscripts may not be used or transferred to any third parties without the written consent of the author. Information or ideas obtained in the course of editing must remain confidential.</w:t>
      </w:r>
    </w:p>
    <w:p w:rsidR="00EE1E81" w:rsidRPr="00964C1F" w:rsidRDefault="00EE1E81" w:rsidP="00B3780B">
      <w:pPr>
        <w:ind w:firstLine="708"/>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Both the editor-in-chief and the publisher are responsible for answering complaints concerning manuscripts under consideration or other unpublished materials. I</w:t>
      </w:r>
      <w:r w:rsidRPr="00E05046">
        <w:rPr>
          <w:rFonts w:ascii="Times New Roman" w:eastAsia="Times New Roman" w:hAnsi="Times New Roman" w:cs="Times New Roman"/>
          <w:sz w:val="24"/>
          <w:szCs w:val="24"/>
          <w:lang w:val="en-US" w:eastAsia="ru-RU"/>
        </w:rPr>
        <w:t xml:space="preserve">n the case of a conflict </w:t>
      </w:r>
      <w:r w:rsidRPr="00964C1F">
        <w:rPr>
          <w:rFonts w:ascii="Times New Roman" w:eastAsia="Times New Roman" w:hAnsi="Times New Roman" w:cs="Times New Roman"/>
          <w:sz w:val="24"/>
          <w:szCs w:val="24"/>
          <w:lang w:val="en-US" w:eastAsia="ru-RU"/>
        </w:rPr>
        <w:t>situation,</w:t>
      </w:r>
      <w:r w:rsidRPr="00E05046">
        <w:rPr>
          <w:rFonts w:ascii="Times New Roman" w:eastAsia="Times New Roman" w:hAnsi="Times New Roman" w:cs="Times New Roman"/>
          <w:sz w:val="24"/>
          <w:szCs w:val="24"/>
          <w:lang w:val="en-US" w:eastAsia="ru-RU"/>
        </w:rPr>
        <w:t xml:space="preserve"> </w:t>
      </w:r>
      <w:r w:rsidRPr="00964C1F">
        <w:rPr>
          <w:rFonts w:ascii="Times New Roman" w:eastAsia="Times New Roman" w:hAnsi="Times New Roman" w:cs="Times New Roman"/>
          <w:sz w:val="24"/>
          <w:szCs w:val="24"/>
          <w:lang w:val="en-US" w:eastAsia="ru-RU"/>
        </w:rPr>
        <w:t xml:space="preserve">they must take all necessary measures to restore </w:t>
      </w:r>
      <w:r w:rsidRPr="00E05046">
        <w:rPr>
          <w:rFonts w:ascii="Times New Roman" w:eastAsia="Times New Roman" w:hAnsi="Times New Roman" w:cs="Times New Roman"/>
          <w:sz w:val="24"/>
          <w:szCs w:val="24"/>
          <w:lang w:val="en-US" w:eastAsia="ru-RU"/>
        </w:rPr>
        <w:t>violated rights</w:t>
      </w:r>
      <w:r w:rsidRPr="00964C1F">
        <w:rPr>
          <w:rFonts w:ascii="Times New Roman" w:eastAsia="Times New Roman" w:hAnsi="Times New Roman" w:cs="Times New Roman"/>
          <w:sz w:val="24"/>
          <w:szCs w:val="24"/>
          <w:lang w:val="en-US" w:eastAsia="ru-RU"/>
        </w:rPr>
        <w:t xml:space="preserve">. </w:t>
      </w:r>
    </w:p>
    <w:p w:rsidR="00EE1E81" w:rsidRPr="00B3780B" w:rsidRDefault="00EE1E81" w:rsidP="00B3780B">
      <w:pPr>
        <w:spacing w:after="0" w:line="240" w:lineRule="auto"/>
        <w:jc w:val="center"/>
        <w:rPr>
          <w:rFonts w:ascii="Times New Roman" w:eastAsia="Times New Roman" w:hAnsi="Times New Roman" w:cs="Times New Roman"/>
          <w:sz w:val="24"/>
          <w:szCs w:val="24"/>
          <w:lang w:val="en-US" w:eastAsia="ru-RU"/>
        </w:rPr>
      </w:pPr>
      <w:r w:rsidRPr="00B3780B">
        <w:rPr>
          <w:rFonts w:ascii="Times New Roman" w:eastAsia="Times New Roman" w:hAnsi="Times New Roman" w:cs="Times New Roman"/>
          <w:sz w:val="24"/>
          <w:szCs w:val="24"/>
          <w:lang w:val="en-US" w:eastAsia="ru-RU"/>
        </w:rPr>
        <w:t xml:space="preserve">2. </w:t>
      </w:r>
      <w:r w:rsidRPr="00B3780B">
        <w:rPr>
          <w:rFonts w:ascii="Times New Roman" w:eastAsia="Times New Roman" w:hAnsi="Times New Roman" w:cs="Times New Roman"/>
          <w:b/>
          <w:sz w:val="24"/>
          <w:szCs w:val="24"/>
          <w:lang w:val="en-US" w:eastAsia="ru-RU"/>
        </w:rPr>
        <w:t>Principles to be complied with by an author of scientific publications</w:t>
      </w:r>
      <w:r w:rsidR="00B3780B" w:rsidRPr="00B3780B">
        <w:rPr>
          <w:rFonts w:ascii="Times New Roman" w:eastAsia="Times New Roman" w:hAnsi="Times New Roman" w:cs="Times New Roman"/>
          <w:b/>
          <w:sz w:val="24"/>
          <w:szCs w:val="24"/>
          <w:lang w:val="en-US" w:eastAsia="ru-RU"/>
        </w:rPr>
        <w:t>.</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B3780B">
      <w:pPr>
        <w:spacing w:after="0" w:line="240" w:lineRule="auto"/>
        <w:ind w:firstLine="708"/>
        <w:rPr>
          <w:rFonts w:ascii="Times New Roman" w:eastAsia="Times New Roman" w:hAnsi="Times New Roman" w:cs="Times New Roman"/>
          <w:sz w:val="24"/>
          <w:szCs w:val="24"/>
          <w:lang w:val="en-US" w:eastAsia="ru-RU"/>
        </w:rPr>
      </w:pPr>
      <w:r w:rsidRPr="001B5028">
        <w:rPr>
          <w:rFonts w:ascii="Times New Roman" w:eastAsia="Times New Roman" w:hAnsi="Times New Roman" w:cs="Times New Roman"/>
          <w:sz w:val="24"/>
          <w:szCs w:val="24"/>
          <w:lang w:val="en-US" w:eastAsia="ru-RU"/>
        </w:rPr>
        <w:t>Author (or authors’ team) takes primary responsibility for newness/originality and reliability of results of a scientific study that implies compliance with the following principles:</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sidRPr="001B5028">
        <w:rPr>
          <w:rFonts w:ascii="Times New Roman" w:eastAsia="Times New Roman" w:hAnsi="Times New Roman" w:cs="Times New Roman"/>
          <w:sz w:val="24"/>
          <w:szCs w:val="24"/>
          <w:lang w:val="en-US" w:eastAsia="ru-RU"/>
        </w:rPr>
        <w:t>Aut</w:t>
      </w:r>
      <w:r w:rsidRPr="00964C1F">
        <w:rPr>
          <w:rFonts w:ascii="Times New Roman" w:eastAsia="Times New Roman" w:hAnsi="Times New Roman" w:cs="Times New Roman"/>
          <w:sz w:val="24"/>
          <w:szCs w:val="24"/>
          <w:lang w:val="en-US" w:eastAsia="ru-RU"/>
        </w:rPr>
        <w:t>hors of a manuscript should present</w:t>
      </w:r>
      <w:r w:rsidRPr="001B5028">
        <w:rPr>
          <w:rFonts w:ascii="Times New Roman" w:eastAsia="Times New Roman" w:hAnsi="Times New Roman" w:cs="Times New Roman"/>
          <w:sz w:val="24"/>
          <w:szCs w:val="24"/>
          <w:lang w:val="en-US" w:eastAsia="ru-RU"/>
        </w:rPr>
        <w:t xml:space="preserve"> rel</w:t>
      </w:r>
      <w:r w:rsidRPr="00964C1F">
        <w:rPr>
          <w:rFonts w:ascii="Times New Roman" w:eastAsia="Times New Roman" w:hAnsi="Times New Roman" w:cs="Times New Roman"/>
          <w:sz w:val="24"/>
          <w:szCs w:val="24"/>
          <w:lang w:val="en-US" w:eastAsia="ru-RU"/>
        </w:rPr>
        <w:t xml:space="preserve">iable results of their studies. </w:t>
      </w:r>
      <w:r w:rsidRPr="001B5028">
        <w:rPr>
          <w:rFonts w:ascii="Times New Roman" w:eastAsia="Times New Roman" w:hAnsi="Times New Roman" w:cs="Times New Roman"/>
          <w:sz w:val="24"/>
          <w:szCs w:val="24"/>
          <w:lang w:val="en-US" w:eastAsia="ru-RU"/>
        </w:rPr>
        <w:t>Deliberately erroneous or fraud state</w:t>
      </w:r>
      <w:r>
        <w:rPr>
          <w:rFonts w:ascii="Times New Roman" w:eastAsia="Times New Roman" w:hAnsi="Times New Roman" w:cs="Times New Roman"/>
          <w:sz w:val="24"/>
          <w:szCs w:val="24"/>
          <w:lang w:val="en-US" w:eastAsia="ru-RU"/>
        </w:rPr>
        <w:t>ments are unacceptable.</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sidRPr="001B5028">
        <w:rPr>
          <w:rFonts w:ascii="Times New Roman" w:eastAsia="Times New Roman" w:hAnsi="Times New Roman" w:cs="Times New Roman"/>
          <w:sz w:val="24"/>
          <w:szCs w:val="24"/>
          <w:lang w:val="en-US" w:eastAsia="ru-RU"/>
        </w:rPr>
        <w:t>Authors should guarantee that results of their study given in the submitte</w:t>
      </w:r>
      <w:r>
        <w:rPr>
          <w:rFonts w:ascii="Times New Roman" w:eastAsia="Times New Roman" w:hAnsi="Times New Roman" w:cs="Times New Roman"/>
          <w:sz w:val="24"/>
          <w:szCs w:val="24"/>
          <w:lang w:val="en-US" w:eastAsia="ru-RU"/>
        </w:rPr>
        <w:t>d manuscript are fully original.</w:t>
      </w:r>
      <w:r w:rsidRPr="001B5028">
        <w:rPr>
          <w:rFonts w:ascii="Times New Roman" w:eastAsia="Times New Roman" w:hAnsi="Times New Roman" w:cs="Times New Roman"/>
          <w:sz w:val="24"/>
          <w:szCs w:val="24"/>
          <w:lang w:val="en-US" w:eastAsia="ru-RU"/>
        </w:rPr>
        <w:t xml:space="preserve"> </w:t>
      </w:r>
      <w:r w:rsidRPr="00964C1F">
        <w:rPr>
          <w:rFonts w:ascii="Times New Roman" w:eastAsia="Times New Roman" w:hAnsi="Times New Roman" w:cs="Times New Roman"/>
          <w:sz w:val="24"/>
          <w:szCs w:val="24"/>
          <w:lang w:val="en-US" w:eastAsia="ru-RU"/>
        </w:rPr>
        <w:t xml:space="preserve">Borrowed </w:t>
      </w:r>
      <w:r w:rsidRPr="001B5028">
        <w:rPr>
          <w:rFonts w:ascii="Times New Roman" w:eastAsia="Times New Roman" w:hAnsi="Times New Roman" w:cs="Times New Roman"/>
          <w:sz w:val="24"/>
          <w:szCs w:val="24"/>
          <w:lang w:val="en-US" w:eastAsia="ru-RU"/>
        </w:rPr>
        <w:t xml:space="preserve">fragments or statements must be accompanied by a mandatory reference to their author and primary source. Excessive adoptions, as well as any form of plagiarism, including improperly formatted citations, rephrasing or appropriation of rights for somebody else’s results, are unethical and </w:t>
      </w:r>
      <w:r>
        <w:rPr>
          <w:rFonts w:ascii="Times New Roman" w:eastAsia="Times New Roman" w:hAnsi="Times New Roman" w:cs="Times New Roman"/>
          <w:sz w:val="24"/>
          <w:szCs w:val="24"/>
          <w:lang w:val="en-US" w:eastAsia="ru-RU"/>
        </w:rPr>
        <w:t>unacceptable.</w:t>
      </w:r>
    </w:p>
    <w:p w:rsidR="00B3780B" w:rsidRDefault="00B3780B" w:rsidP="00B3780B">
      <w:pPr>
        <w:spacing w:after="0" w:line="240" w:lineRule="auto"/>
        <w:rPr>
          <w:rFonts w:ascii="Times New Roman" w:eastAsia="Times New Roman" w:hAnsi="Times New Roman" w:cs="Times New Roman"/>
          <w:sz w:val="24"/>
          <w:szCs w:val="24"/>
          <w:lang w:eastAsia="ru-RU"/>
        </w:rPr>
      </w:pPr>
    </w:p>
    <w:p w:rsidR="00EE1E81" w:rsidRPr="001B5028" w:rsidRDefault="00EE1E81" w:rsidP="00B3780B">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I</w:t>
      </w:r>
      <w:r w:rsidRPr="001B5028">
        <w:rPr>
          <w:rFonts w:ascii="Times New Roman" w:eastAsia="Times New Roman" w:hAnsi="Times New Roman" w:cs="Times New Roman"/>
          <w:sz w:val="24"/>
          <w:szCs w:val="24"/>
          <w:lang w:val="en-US" w:eastAsia="ru-RU"/>
        </w:rPr>
        <w:t xml:space="preserve">t is obligatory to recognize contributions of all persons who anyhow influenced the study, in particular, giving references to the works that had been of </w:t>
      </w:r>
      <w:r>
        <w:rPr>
          <w:rFonts w:ascii="Times New Roman" w:eastAsia="Times New Roman" w:hAnsi="Times New Roman" w:cs="Times New Roman"/>
          <w:sz w:val="24"/>
          <w:szCs w:val="24"/>
          <w:lang w:val="en-US" w:eastAsia="ru-RU"/>
        </w:rPr>
        <w:t>importance during study conduct.</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sidRPr="001B5028">
        <w:rPr>
          <w:rFonts w:ascii="Times New Roman" w:eastAsia="Times New Roman" w:hAnsi="Times New Roman" w:cs="Times New Roman"/>
          <w:sz w:val="24"/>
          <w:szCs w:val="24"/>
          <w:lang w:val="en-US" w:eastAsia="ru-RU"/>
        </w:rPr>
        <w:t xml:space="preserve">Authors should not submit a manuscript that has been sent to another journal and is under consideration elsewhere, as well as a paper </w:t>
      </w:r>
      <w:r>
        <w:rPr>
          <w:rFonts w:ascii="Times New Roman" w:eastAsia="Times New Roman" w:hAnsi="Times New Roman" w:cs="Times New Roman"/>
          <w:sz w:val="24"/>
          <w:szCs w:val="24"/>
          <w:lang w:val="en-US" w:eastAsia="ru-RU"/>
        </w:rPr>
        <w:t>that has been already published.</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1B5028">
        <w:rPr>
          <w:rFonts w:ascii="Times New Roman" w:eastAsia="Times New Roman" w:hAnsi="Times New Roman" w:cs="Times New Roman"/>
          <w:sz w:val="24"/>
          <w:szCs w:val="24"/>
          <w:lang w:val="en-US" w:eastAsia="ru-RU"/>
        </w:rPr>
        <w:t>ll persons who contributed</w:t>
      </w:r>
      <w:r w:rsidR="00122EA0">
        <w:rPr>
          <w:rFonts w:ascii="Times New Roman" w:eastAsia="Times New Roman" w:hAnsi="Times New Roman" w:cs="Times New Roman"/>
          <w:sz w:val="24"/>
          <w:szCs w:val="24"/>
          <w:lang w:val="en-US" w:eastAsia="ru-RU"/>
        </w:rPr>
        <w:t xml:space="preserve"> significantly to the research </w:t>
      </w:r>
      <w:bookmarkStart w:id="0" w:name="_GoBack"/>
      <w:bookmarkEnd w:id="0"/>
      <w:r w:rsidRPr="001B5028">
        <w:rPr>
          <w:rFonts w:ascii="Times New Roman" w:eastAsia="Times New Roman" w:hAnsi="Times New Roman" w:cs="Times New Roman"/>
          <w:sz w:val="24"/>
          <w:szCs w:val="24"/>
          <w:lang w:val="en-US" w:eastAsia="ru-RU"/>
        </w:rPr>
        <w:t xml:space="preserve">are to be included into the </w:t>
      </w:r>
      <w:proofErr w:type="spellStart"/>
      <w:r w:rsidRPr="001B5028">
        <w:rPr>
          <w:rFonts w:ascii="Times New Roman" w:eastAsia="Times New Roman" w:hAnsi="Times New Roman" w:cs="Times New Roman"/>
          <w:sz w:val="24"/>
          <w:szCs w:val="24"/>
          <w:lang w:val="en-US" w:eastAsia="ru-RU"/>
        </w:rPr>
        <w:t>authors’list</w:t>
      </w:r>
      <w:proofErr w:type="spellEnd"/>
      <w:r w:rsidRPr="001B5028">
        <w:rPr>
          <w:rFonts w:ascii="Times New Roman" w:eastAsia="Times New Roman" w:hAnsi="Times New Roman" w:cs="Times New Roman"/>
          <w:sz w:val="24"/>
          <w:szCs w:val="24"/>
          <w:lang w:val="en-US" w:eastAsia="ru-RU"/>
        </w:rPr>
        <w:t>. It is impossible to include those who did not participate in the study into the author</w:t>
      </w:r>
      <w:r>
        <w:rPr>
          <w:rFonts w:ascii="Times New Roman" w:eastAsia="Times New Roman" w:hAnsi="Times New Roman" w:cs="Times New Roman"/>
          <w:sz w:val="24"/>
          <w:szCs w:val="24"/>
          <w:lang w:val="en-US" w:eastAsia="ru-RU"/>
        </w:rPr>
        <w:t>’s list.</w:t>
      </w:r>
    </w:p>
    <w:p w:rsidR="00EE1E81" w:rsidRPr="00AB5077"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lastRenderedPageBreak/>
        <w:t xml:space="preserve">• </w:t>
      </w:r>
      <w:r>
        <w:rPr>
          <w:rFonts w:ascii="Times New Roman" w:eastAsia="Times New Roman" w:hAnsi="Times New Roman" w:cs="Times New Roman"/>
          <w:sz w:val="24"/>
          <w:szCs w:val="24"/>
          <w:lang w:val="en-US" w:eastAsia="ru-RU"/>
        </w:rPr>
        <w:t>If an A</w:t>
      </w:r>
      <w:r w:rsidRPr="001B5028">
        <w:rPr>
          <w:rFonts w:ascii="Times New Roman" w:eastAsia="Times New Roman" w:hAnsi="Times New Roman" w:cs="Times New Roman"/>
          <w:sz w:val="24"/>
          <w:szCs w:val="24"/>
          <w:lang w:val="en-US" w:eastAsia="ru-RU"/>
        </w:rPr>
        <w:t xml:space="preserve">uthor reveals significant errors or inaccuracies in his/hers manuscript when it is being considered or after it has been published, he/she should inform the Editorial </w:t>
      </w:r>
      <w:r w:rsidRPr="00964C1F">
        <w:rPr>
          <w:rFonts w:ascii="Times New Roman" w:eastAsia="Times New Roman" w:hAnsi="Times New Roman" w:cs="Times New Roman"/>
          <w:sz w:val="24"/>
          <w:szCs w:val="24"/>
          <w:lang w:val="en-US" w:eastAsia="ru-RU"/>
        </w:rPr>
        <w:t xml:space="preserve">Board </w:t>
      </w:r>
      <w:r w:rsidRPr="001B5028">
        <w:rPr>
          <w:rFonts w:ascii="Times New Roman" w:eastAsia="Times New Roman" w:hAnsi="Times New Roman" w:cs="Times New Roman"/>
          <w:sz w:val="24"/>
          <w:szCs w:val="24"/>
          <w:lang w:val="en-US" w:eastAsia="ru-RU"/>
        </w:rPr>
        <w:t>as soon as possible</w:t>
      </w:r>
      <w:r w:rsidRPr="00AB5077">
        <w:rPr>
          <w:rFonts w:ascii="Times New Roman" w:eastAsia="Times New Roman" w:hAnsi="Times New Roman" w:cs="Times New Roman"/>
          <w:sz w:val="24"/>
          <w:szCs w:val="24"/>
          <w:lang w:val="en-US" w:eastAsia="ru-RU"/>
        </w:rPr>
        <w:t>.</w:t>
      </w:r>
    </w:p>
    <w:p w:rsidR="00EE1E81" w:rsidRPr="00964C1F" w:rsidRDefault="00EE1E81" w:rsidP="00EE1E81">
      <w:pPr>
        <w:spacing w:after="0" w:line="240" w:lineRule="auto"/>
        <w:rPr>
          <w:rFonts w:ascii="Times New Roman" w:eastAsia="Times New Roman" w:hAnsi="Times New Roman" w:cs="Times New Roman"/>
          <w:sz w:val="24"/>
          <w:szCs w:val="24"/>
          <w:lang w:val="en-US" w:eastAsia="ru-RU"/>
        </w:rPr>
      </w:pPr>
    </w:p>
    <w:p w:rsidR="00EE1E81" w:rsidRPr="00B3780B" w:rsidRDefault="00EE1E81" w:rsidP="00B3780B">
      <w:pPr>
        <w:spacing w:after="0" w:line="240" w:lineRule="auto"/>
        <w:jc w:val="center"/>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3</w:t>
      </w:r>
      <w:r w:rsidRPr="00B3780B">
        <w:rPr>
          <w:rFonts w:ascii="Times New Roman" w:eastAsia="Times New Roman" w:hAnsi="Times New Roman" w:cs="Times New Roman"/>
          <w:sz w:val="24"/>
          <w:szCs w:val="24"/>
          <w:lang w:val="en-US" w:eastAsia="ru-RU"/>
        </w:rPr>
        <w:t xml:space="preserve">. </w:t>
      </w:r>
      <w:r w:rsidRPr="00B3780B">
        <w:rPr>
          <w:rFonts w:ascii="Times New Roman" w:eastAsia="Times New Roman" w:hAnsi="Times New Roman" w:cs="Times New Roman"/>
          <w:b/>
          <w:sz w:val="24"/>
          <w:szCs w:val="24"/>
          <w:lang w:val="en-US" w:eastAsia="ru-RU"/>
        </w:rPr>
        <w:t>Ethical principles in a reviewer’s function</w:t>
      </w:r>
      <w:r w:rsidR="00B3780B" w:rsidRPr="00B3780B">
        <w:rPr>
          <w:rFonts w:ascii="Times New Roman" w:eastAsia="Times New Roman" w:hAnsi="Times New Roman" w:cs="Times New Roman"/>
          <w:b/>
          <w:sz w:val="24"/>
          <w:szCs w:val="24"/>
          <w:lang w:val="en-US" w:eastAsia="ru-RU"/>
        </w:rPr>
        <w:t>.</w:t>
      </w:r>
    </w:p>
    <w:p w:rsidR="00EE1E81" w:rsidRPr="00964C1F" w:rsidRDefault="00EE1E81" w:rsidP="00EE1E81">
      <w:pPr>
        <w:spacing w:after="0" w:line="240" w:lineRule="auto"/>
        <w:rPr>
          <w:rFonts w:ascii="Times New Roman" w:eastAsia="Times New Roman" w:hAnsi="Times New Roman" w:cs="Times New Roman"/>
          <w:sz w:val="24"/>
          <w:szCs w:val="24"/>
          <w:lang w:val="en-US" w:eastAsia="ru-RU"/>
        </w:rPr>
      </w:pPr>
    </w:p>
    <w:p w:rsidR="00EE1E81" w:rsidRPr="001B5028" w:rsidRDefault="00EE1E81" w:rsidP="00B3780B">
      <w:pPr>
        <w:spacing w:after="0" w:line="240" w:lineRule="auto"/>
        <w:ind w:firstLine="708"/>
        <w:rPr>
          <w:rFonts w:ascii="Times New Roman" w:eastAsia="Times New Roman" w:hAnsi="Times New Roman" w:cs="Times New Roman"/>
          <w:sz w:val="24"/>
          <w:szCs w:val="24"/>
          <w:lang w:val="en-US" w:eastAsia="ru-RU"/>
        </w:rPr>
      </w:pPr>
      <w:r w:rsidRPr="001B5028">
        <w:rPr>
          <w:rFonts w:ascii="Times New Roman" w:eastAsia="Times New Roman" w:hAnsi="Times New Roman" w:cs="Times New Roman"/>
          <w:sz w:val="24"/>
          <w:szCs w:val="24"/>
          <w:lang w:val="en-US" w:eastAsia="ru-RU"/>
        </w:rPr>
        <w:t>Reviewer provides his/hers scientific expertise in evaluation of author’s materials, whereby his/hers activities should be unbiased and compliant with the following principles:</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w:t>
      </w:r>
      <w:r w:rsidRPr="001B5028">
        <w:rPr>
          <w:rFonts w:ascii="Times New Roman" w:eastAsia="Times New Roman" w:hAnsi="Times New Roman" w:cs="Times New Roman"/>
          <w:sz w:val="24"/>
          <w:szCs w:val="24"/>
          <w:lang w:val="en-US" w:eastAsia="ru-RU"/>
        </w:rPr>
        <w:t xml:space="preserve">ny manuscript received for reviewing should be regarded as a confidential document </w:t>
      </w:r>
      <w:r w:rsidRPr="00964C1F">
        <w:rPr>
          <w:rFonts w:ascii="Times New Roman" w:eastAsia="Times New Roman" w:hAnsi="Times New Roman" w:cs="Times New Roman"/>
          <w:sz w:val="24"/>
          <w:szCs w:val="24"/>
          <w:lang w:val="en-US" w:eastAsia="ru-RU"/>
        </w:rPr>
        <w:t>and should not be passed to third parties for examination or discussion, if it is not authorized by the Editorial Board</w:t>
      </w:r>
      <w:r>
        <w:rPr>
          <w:rFonts w:ascii="Times New Roman" w:eastAsia="Times New Roman" w:hAnsi="Times New Roman" w:cs="Times New Roman"/>
          <w:sz w:val="24"/>
          <w:szCs w:val="24"/>
          <w:lang w:val="en-US" w:eastAsia="ru-RU"/>
        </w:rPr>
        <w:t>.</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A r</w:t>
      </w:r>
      <w:r w:rsidRPr="001B5028">
        <w:rPr>
          <w:rFonts w:ascii="Times New Roman" w:eastAsia="Times New Roman" w:hAnsi="Times New Roman" w:cs="Times New Roman"/>
          <w:sz w:val="24"/>
          <w:szCs w:val="24"/>
          <w:lang w:val="en-US" w:eastAsia="ru-RU"/>
        </w:rPr>
        <w:t>eviewer should give objective and well-reasoned assessment to results of a study</w:t>
      </w:r>
      <w:r w:rsidRPr="00964C1F">
        <w:rPr>
          <w:rFonts w:ascii="Times New Roman" w:eastAsia="Times New Roman" w:hAnsi="Times New Roman" w:cs="Times New Roman"/>
          <w:sz w:val="24"/>
          <w:szCs w:val="24"/>
          <w:lang w:val="en-US" w:eastAsia="ru-RU"/>
        </w:rPr>
        <w:t>. To criticize the author personally is inadmissible</w:t>
      </w:r>
      <w:r>
        <w:rPr>
          <w:rFonts w:ascii="Times New Roman" w:eastAsia="Times New Roman" w:hAnsi="Times New Roman" w:cs="Times New Roman"/>
          <w:sz w:val="24"/>
          <w:szCs w:val="24"/>
          <w:lang w:val="en-US" w:eastAsia="ru-RU"/>
        </w:rPr>
        <w:t>.</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1B5028"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U</w:t>
      </w:r>
      <w:r w:rsidRPr="001B5028">
        <w:rPr>
          <w:rFonts w:ascii="Times New Roman" w:eastAsia="Times New Roman" w:hAnsi="Times New Roman" w:cs="Times New Roman"/>
          <w:sz w:val="24"/>
          <w:szCs w:val="24"/>
          <w:lang w:val="en-US" w:eastAsia="ru-RU"/>
        </w:rPr>
        <w:t xml:space="preserve">npublished data obtained from manuscripts submitted for consideration should not be used by a Reviewer </w:t>
      </w:r>
      <w:r>
        <w:rPr>
          <w:rFonts w:ascii="Times New Roman" w:eastAsia="Times New Roman" w:hAnsi="Times New Roman" w:cs="Times New Roman"/>
          <w:sz w:val="24"/>
          <w:szCs w:val="24"/>
          <w:lang w:val="en-US" w:eastAsia="ru-RU"/>
        </w:rPr>
        <w:t>for his/hers personal purposes.</w:t>
      </w:r>
    </w:p>
    <w:p w:rsidR="00B3780B" w:rsidRDefault="00B3780B" w:rsidP="00EE1E81">
      <w:pPr>
        <w:spacing w:after="0" w:line="240" w:lineRule="auto"/>
        <w:rPr>
          <w:rFonts w:ascii="Times New Roman" w:eastAsia="Times New Roman" w:hAnsi="Times New Roman" w:cs="Times New Roman"/>
          <w:sz w:val="24"/>
          <w:szCs w:val="24"/>
          <w:lang w:eastAsia="ru-RU"/>
        </w:rPr>
      </w:pPr>
    </w:p>
    <w:p w:rsidR="00EE1E81" w:rsidRPr="00964C1F" w:rsidRDefault="00EE1E81" w:rsidP="00EE1E81">
      <w:pPr>
        <w:spacing w:after="0" w:line="240" w:lineRule="auto"/>
        <w:rPr>
          <w:rFonts w:ascii="Times New Roman" w:eastAsia="Times New Roman" w:hAnsi="Times New Roman" w:cs="Times New Roman"/>
          <w:sz w:val="24"/>
          <w:szCs w:val="24"/>
          <w:lang w:val="en-US" w:eastAsia="ru-RU"/>
        </w:rPr>
      </w:pPr>
      <w:r w:rsidRPr="00964C1F">
        <w:rPr>
          <w:rFonts w:ascii="Times New Roman" w:eastAsia="Times New Roman" w:hAnsi="Times New Roman" w:cs="Times New Roman"/>
          <w:sz w:val="24"/>
          <w:szCs w:val="24"/>
          <w:lang w:val="en-US" w:eastAsia="ru-RU"/>
        </w:rPr>
        <w:t>• If a reviewer thinks that his qualifications are insufficient for evaluation of the manuscript, or that he/sh</w:t>
      </w:r>
      <w:r>
        <w:rPr>
          <w:rFonts w:ascii="Times New Roman" w:eastAsia="Times New Roman" w:hAnsi="Times New Roman" w:cs="Times New Roman"/>
          <w:sz w:val="24"/>
          <w:szCs w:val="24"/>
          <w:lang w:val="en-US" w:eastAsia="ru-RU"/>
        </w:rPr>
        <w:t>e</w:t>
      </w:r>
      <w:r w:rsidRPr="00964C1F">
        <w:rPr>
          <w:rFonts w:ascii="Times New Roman" w:eastAsia="Times New Roman" w:hAnsi="Times New Roman" w:cs="Times New Roman"/>
          <w:sz w:val="24"/>
          <w:szCs w:val="24"/>
          <w:lang w:val="en-US" w:eastAsia="ru-RU"/>
        </w:rPr>
        <w:t xml:space="preserve"> cannot be impartial, e.g., in the case of a conflict of interests with the author or the institution, he should inform the editor-in-chief about it with a request to exclude him from the process of reviewing that manuscript.</w:t>
      </w:r>
    </w:p>
    <w:p w:rsidR="009567D8" w:rsidRPr="00EE1E81" w:rsidRDefault="00B3780B">
      <w:pPr>
        <w:rPr>
          <w:lang w:val="en-US"/>
        </w:rPr>
      </w:pPr>
    </w:p>
    <w:sectPr w:rsidR="009567D8" w:rsidRPr="00EE1E81" w:rsidSect="001561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E1E81"/>
    <w:rsid w:val="00122EA0"/>
    <w:rsid w:val="00156164"/>
    <w:rsid w:val="00283F33"/>
    <w:rsid w:val="007B7410"/>
    <w:rsid w:val="007C5E6E"/>
    <w:rsid w:val="00B3780B"/>
    <w:rsid w:val="00EE1E81"/>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ubli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dc:creator>
  <cp:keywords/>
  <dc:description/>
  <cp:lastModifiedBy>Scandinavica</cp:lastModifiedBy>
  <cp:revision>4</cp:revision>
  <dcterms:created xsi:type="dcterms:W3CDTF">2016-09-14T10:27:00Z</dcterms:created>
  <dcterms:modified xsi:type="dcterms:W3CDTF">2016-09-14T12:01:00Z</dcterms:modified>
</cp:coreProperties>
</file>